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EE01" w14:textId="77777777" w:rsidR="0033434F" w:rsidRDefault="0033434F">
      <w:pPr>
        <w:pStyle w:val="Body"/>
        <w:rPr>
          <w:noProof/>
        </w:rPr>
      </w:pPr>
    </w:p>
    <w:p w14:paraId="50C855F1" w14:textId="419264E3" w:rsidR="00A32C5C" w:rsidRDefault="00BD053E" w:rsidP="008144D3">
      <w:pPr>
        <w:rPr>
          <w:rFonts w:ascii="Joey" w:hAnsi="Joey" w:cs="Arial"/>
        </w:rPr>
      </w:pPr>
      <w:r>
        <w:rPr>
          <w:rFonts w:ascii="Joey" w:hAnsi="Joey" w:cs="Arial"/>
        </w:rPr>
        <w:t>1</w:t>
      </w:r>
      <w:r w:rsidR="00AF5881">
        <w:rPr>
          <w:rFonts w:ascii="Joey" w:hAnsi="Joey" w:cs="Arial"/>
        </w:rPr>
        <w:t>7</w:t>
      </w:r>
      <w:r w:rsidRPr="00BD053E">
        <w:rPr>
          <w:rFonts w:ascii="Joey" w:hAnsi="Joey" w:cs="Arial"/>
          <w:vertAlign w:val="superscript"/>
        </w:rPr>
        <w:t>th</w:t>
      </w:r>
      <w:r>
        <w:rPr>
          <w:rFonts w:ascii="Joey" w:hAnsi="Joey" w:cs="Arial"/>
        </w:rPr>
        <w:t xml:space="preserve"> June 2021</w:t>
      </w:r>
    </w:p>
    <w:p w14:paraId="01B7ADB1" w14:textId="77777777" w:rsidR="00A32C5C" w:rsidRDefault="00A32C5C" w:rsidP="008144D3">
      <w:pPr>
        <w:rPr>
          <w:rFonts w:ascii="Joey" w:hAnsi="Joey" w:cs="Arial"/>
        </w:rPr>
      </w:pPr>
    </w:p>
    <w:p w14:paraId="4266FBA7" w14:textId="1344B5AD" w:rsidR="008144D3" w:rsidRDefault="008144D3" w:rsidP="008144D3">
      <w:pPr>
        <w:rPr>
          <w:rFonts w:ascii="Joey" w:hAnsi="Joey" w:cs="Arial"/>
        </w:rPr>
      </w:pPr>
      <w:r w:rsidRPr="006A033A">
        <w:rPr>
          <w:rFonts w:ascii="Joey" w:hAnsi="Joey" w:cs="Arial"/>
        </w:rPr>
        <w:t xml:space="preserve">Dear </w:t>
      </w:r>
      <w:proofErr w:type="gramStart"/>
      <w:r w:rsidR="00AF5881">
        <w:rPr>
          <w:rFonts w:ascii="Joey" w:hAnsi="Joey" w:cs="Arial"/>
        </w:rPr>
        <w:t>Year</w:t>
      </w:r>
      <w:proofErr w:type="gramEnd"/>
      <w:r w:rsidR="00AF5881">
        <w:rPr>
          <w:rFonts w:ascii="Joey" w:hAnsi="Joey" w:cs="Arial"/>
        </w:rPr>
        <w:t xml:space="preserve"> 6 </w:t>
      </w:r>
      <w:r w:rsidRPr="006A033A">
        <w:rPr>
          <w:rFonts w:ascii="Joey" w:hAnsi="Joey" w:cs="Arial"/>
        </w:rPr>
        <w:t>Parent/Carer</w:t>
      </w:r>
    </w:p>
    <w:p w14:paraId="4DFA7A6D" w14:textId="1D377381" w:rsidR="00AF5881" w:rsidRDefault="00AF5881" w:rsidP="008144D3">
      <w:pPr>
        <w:rPr>
          <w:rFonts w:ascii="Joey" w:hAnsi="Joey" w:cs="Arial"/>
        </w:rPr>
      </w:pPr>
    </w:p>
    <w:p w14:paraId="7356CF69" w14:textId="0F4E9C63" w:rsidR="00AF5881" w:rsidRDefault="008875DF" w:rsidP="008144D3">
      <w:pPr>
        <w:rPr>
          <w:rFonts w:ascii="Joey" w:hAnsi="Joey" w:cs="Arial"/>
          <w:b/>
          <w:bCs/>
        </w:rPr>
      </w:pPr>
      <w:r w:rsidRPr="008875DF">
        <w:rPr>
          <w:rFonts w:ascii="Joey" w:hAnsi="Joey" w:cs="Arial"/>
          <w:b/>
          <w:bCs/>
        </w:rPr>
        <w:t>Transition arrangements</w:t>
      </w:r>
    </w:p>
    <w:p w14:paraId="55D238F7" w14:textId="7CE032A5" w:rsidR="008875DF" w:rsidRDefault="008875DF" w:rsidP="008144D3">
      <w:pPr>
        <w:rPr>
          <w:rFonts w:ascii="Joey" w:hAnsi="Joey" w:cs="Arial"/>
          <w:b/>
          <w:bCs/>
        </w:rPr>
      </w:pPr>
    </w:p>
    <w:p w14:paraId="5F30F46B" w14:textId="77777777" w:rsidR="009F5021" w:rsidRDefault="008875DF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Further to the recent </w:t>
      </w:r>
      <w:r w:rsidR="00786BE3">
        <w:rPr>
          <w:rFonts w:ascii="Joey" w:hAnsi="Joey" w:cs="Arial"/>
        </w:rPr>
        <w:t>extension of lockdown restrictions</w:t>
      </w:r>
      <w:r w:rsidR="000E711C">
        <w:rPr>
          <w:rFonts w:ascii="Joey" w:hAnsi="Joey" w:cs="Arial"/>
        </w:rPr>
        <w:t>, we ha</w:t>
      </w:r>
      <w:r w:rsidR="008E40D6">
        <w:rPr>
          <w:rFonts w:ascii="Joey" w:hAnsi="Joey" w:cs="Arial"/>
        </w:rPr>
        <w:t xml:space="preserve">ve unfortunately had to adapt transition arrangements to ensure government guidelines are </w:t>
      </w:r>
      <w:r w:rsidR="0011736F">
        <w:rPr>
          <w:rFonts w:ascii="Joey" w:hAnsi="Joey" w:cs="Arial"/>
        </w:rPr>
        <w:t xml:space="preserve">adhered to and </w:t>
      </w:r>
      <w:r w:rsidR="008E40D6">
        <w:rPr>
          <w:rFonts w:ascii="Joey" w:hAnsi="Joey" w:cs="Arial"/>
        </w:rPr>
        <w:t>maintained</w:t>
      </w:r>
      <w:r w:rsidR="0011736F">
        <w:rPr>
          <w:rFonts w:ascii="Joey" w:hAnsi="Joey" w:cs="Arial"/>
        </w:rPr>
        <w:t xml:space="preserve">.  Working in close collaboration with your child’s </w:t>
      </w:r>
      <w:r w:rsidR="00CB10D9">
        <w:rPr>
          <w:rFonts w:ascii="Joey" w:hAnsi="Joey" w:cs="Arial"/>
        </w:rPr>
        <w:t xml:space="preserve">primary school, we are all keen to ensure </w:t>
      </w:r>
      <w:r w:rsidR="00E30526">
        <w:rPr>
          <w:rFonts w:ascii="Joey" w:hAnsi="Joey" w:cs="Arial"/>
        </w:rPr>
        <w:t xml:space="preserve">some </w:t>
      </w:r>
      <w:r w:rsidR="00CB10D9">
        <w:rPr>
          <w:rFonts w:ascii="Joey" w:hAnsi="Joey" w:cs="Arial"/>
        </w:rPr>
        <w:t>face</w:t>
      </w:r>
      <w:r w:rsidR="0006792D">
        <w:rPr>
          <w:rFonts w:ascii="Joey" w:hAnsi="Joey" w:cs="Arial"/>
        </w:rPr>
        <w:t>-</w:t>
      </w:r>
      <w:r w:rsidR="00CB10D9">
        <w:rPr>
          <w:rFonts w:ascii="Joey" w:hAnsi="Joey" w:cs="Arial"/>
        </w:rPr>
        <w:t>t</w:t>
      </w:r>
      <w:r w:rsidR="0006792D">
        <w:rPr>
          <w:rFonts w:ascii="Joey" w:hAnsi="Joey" w:cs="Arial"/>
        </w:rPr>
        <w:t>o-</w:t>
      </w:r>
      <w:r w:rsidR="00CB10D9">
        <w:rPr>
          <w:rFonts w:ascii="Joey" w:hAnsi="Joey" w:cs="Arial"/>
        </w:rPr>
        <w:t>face transition can occur</w:t>
      </w:r>
      <w:r w:rsidR="00E30526">
        <w:rPr>
          <w:rFonts w:ascii="Joey" w:hAnsi="Joey" w:cs="Arial"/>
        </w:rPr>
        <w:t>.</w:t>
      </w:r>
      <w:r w:rsidR="0006792D">
        <w:rPr>
          <w:rFonts w:ascii="Joey" w:hAnsi="Joey" w:cs="Arial"/>
        </w:rPr>
        <w:t xml:space="preserve">  </w:t>
      </w:r>
      <w:r w:rsidR="005F00AA">
        <w:rPr>
          <w:rFonts w:ascii="Joey" w:hAnsi="Joey" w:cs="Arial"/>
        </w:rPr>
        <w:t>Give</w:t>
      </w:r>
      <w:r w:rsidR="00512C71">
        <w:rPr>
          <w:rFonts w:ascii="Joey" w:hAnsi="Joey" w:cs="Arial"/>
        </w:rPr>
        <w:t>n children from different feeder schools cannot cross ‘bubbles’</w:t>
      </w:r>
      <w:r w:rsidR="005E0CEB">
        <w:rPr>
          <w:rFonts w:ascii="Joey" w:hAnsi="Joey" w:cs="Arial"/>
        </w:rPr>
        <w:t>, we have allocated each feeder school a specific day for transition</w:t>
      </w:r>
      <w:r w:rsidR="009F5021">
        <w:rPr>
          <w:rFonts w:ascii="Joey" w:hAnsi="Joey" w:cs="Arial"/>
        </w:rPr>
        <w:t>.</w:t>
      </w:r>
    </w:p>
    <w:p w14:paraId="2E3B4978" w14:textId="77777777" w:rsidR="009F5021" w:rsidRDefault="009F5021" w:rsidP="008144D3">
      <w:pPr>
        <w:rPr>
          <w:rFonts w:ascii="Joey" w:hAnsi="Joey" w:cs="Arial"/>
        </w:rPr>
      </w:pPr>
    </w:p>
    <w:p w14:paraId="4003D8C1" w14:textId="200848E4" w:rsidR="008875DF" w:rsidRDefault="009F5021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Transition for </w:t>
      </w:r>
      <w:proofErr w:type="spellStart"/>
      <w:r>
        <w:rPr>
          <w:rFonts w:ascii="Joey" w:hAnsi="Joey" w:cs="Arial"/>
        </w:rPr>
        <w:t>Tranmoor</w:t>
      </w:r>
      <w:proofErr w:type="spellEnd"/>
      <w:r>
        <w:rPr>
          <w:rFonts w:ascii="Joey" w:hAnsi="Joey" w:cs="Arial"/>
        </w:rPr>
        <w:t xml:space="preserve"> students </w:t>
      </w:r>
      <w:r w:rsidR="00B97767">
        <w:rPr>
          <w:rFonts w:ascii="Joey" w:hAnsi="Joey" w:cs="Arial"/>
        </w:rPr>
        <w:t xml:space="preserve">will take place on </w:t>
      </w:r>
      <w:r w:rsidR="00CD2780" w:rsidRPr="00940441">
        <w:rPr>
          <w:rFonts w:ascii="Joey" w:hAnsi="Joey" w:cs="Arial"/>
          <w:b/>
          <w:bCs/>
        </w:rPr>
        <w:t>Tuesday 6</w:t>
      </w:r>
      <w:r w:rsidR="00CD2780" w:rsidRPr="00940441">
        <w:rPr>
          <w:rFonts w:ascii="Joey" w:hAnsi="Joey" w:cs="Arial"/>
          <w:b/>
          <w:bCs/>
          <w:vertAlign w:val="superscript"/>
        </w:rPr>
        <w:t>th</w:t>
      </w:r>
      <w:r w:rsidR="00CD2780" w:rsidRPr="00940441">
        <w:rPr>
          <w:rFonts w:ascii="Joey" w:hAnsi="Joey" w:cs="Arial"/>
          <w:b/>
          <w:bCs/>
        </w:rPr>
        <w:t xml:space="preserve"> July</w:t>
      </w:r>
      <w:r w:rsidR="00940441">
        <w:rPr>
          <w:rFonts w:ascii="Joey" w:hAnsi="Joey" w:cs="Arial"/>
        </w:rPr>
        <w:t>.</w:t>
      </w:r>
      <w:r w:rsidR="0006792D">
        <w:rPr>
          <w:rFonts w:ascii="Joey" w:hAnsi="Joey" w:cs="Arial"/>
        </w:rPr>
        <w:t xml:space="preserve"> </w:t>
      </w:r>
    </w:p>
    <w:p w14:paraId="78E114C3" w14:textId="6DE6770C" w:rsidR="0020239F" w:rsidRDefault="0020239F" w:rsidP="008144D3">
      <w:pPr>
        <w:rPr>
          <w:rFonts w:ascii="Joey" w:hAnsi="Joey" w:cs="Arial"/>
        </w:rPr>
      </w:pPr>
    </w:p>
    <w:p w14:paraId="3D71EB17" w14:textId="1D0A2423" w:rsidR="0020239F" w:rsidRDefault="00B746F2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Year 6 will </w:t>
      </w:r>
      <w:r w:rsidR="00A0702C">
        <w:rPr>
          <w:rFonts w:ascii="Joey" w:hAnsi="Joey" w:cs="Arial"/>
        </w:rPr>
        <w:t xml:space="preserve">visit the Academy from </w:t>
      </w:r>
      <w:r w:rsidR="00A0702C" w:rsidRPr="000F4257">
        <w:rPr>
          <w:rFonts w:ascii="Joey" w:hAnsi="Joey" w:cs="Arial"/>
          <w:b/>
          <w:bCs/>
        </w:rPr>
        <w:t>9am until 2pm.</w:t>
      </w:r>
      <w:r w:rsidR="00A0702C">
        <w:rPr>
          <w:rFonts w:ascii="Joey" w:hAnsi="Joey" w:cs="Arial"/>
        </w:rPr>
        <w:t xml:space="preserve">  This is to ensure Year 6 can arrive and depart whilst other students are in lessons.  This </w:t>
      </w:r>
      <w:r w:rsidR="005E509A">
        <w:rPr>
          <w:rFonts w:ascii="Joey" w:hAnsi="Joey" w:cs="Arial"/>
        </w:rPr>
        <w:t>will en</w:t>
      </w:r>
      <w:r w:rsidR="000F4257">
        <w:rPr>
          <w:rFonts w:ascii="Joey" w:hAnsi="Joey" w:cs="Arial"/>
        </w:rPr>
        <w:t>able</w:t>
      </w:r>
      <w:r w:rsidR="005E509A">
        <w:rPr>
          <w:rFonts w:ascii="Joey" w:hAnsi="Joey" w:cs="Arial"/>
        </w:rPr>
        <w:t xml:space="preserve"> bubbles </w:t>
      </w:r>
      <w:r w:rsidR="000F4257">
        <w:rPr>
          <w:rFonts w:ascii="Joey" w:hAnsi="Joey" w:cs="Arial"/>
        </w:rPr>
        <w:t>to</w:t>
      </w:r>
      <w:r w:rsidR="005E509A">
        <w:rPr>
          <w:rFonts w:ascii="Joey" w:hAnsi="Joey" w:cs="Arial"/>
        </w:rPr>
        <w:t xml:space="preserve"> be maintained, but also help to ease any anxieties students may have</w:t>
      </w:r>
      <w:r w:rsidR="000F4257">
        <w:rPr>
          <w:rFonts w:ascii="Joey" w:hAnsi="Joey" w:cs="Arial"/>
        </w:rPr>
        <w:t xml:space="preserve"> about entering school with older children</w:t>
      </w:r>
      <w:r w:rsidR="005E509A">
        <w:rPr>
          <w:rFonts w:ascii="Joey" w:hAnsi="Joey" w:cs="Arial"/>
        </w:rPr>
        <w:t xml:space="preserve">.  Parents are asked to drop children off at the main </w:t>
      </w:r>
      <w:r w:rsidR="00D4214E">
        <w:rPr>
          <w:rFonts w:ascii="Joey" w:hAnsi="Joey" w:cs="Arial"/>
        </w:rPr>
        <w:t xml:space="preserve">entrance </w:t>
      </w:r>
      <w:r w:rsidR="00E12E5F">
        <w:rPr>
          <w:rFonts w:ascii="Joey" w:hAnsi="Joey" w:cs="Arial"/>
        </w:rPr>
        <w:t>between 8:</w:t>
      </w:r>
      <w:r w:rsidR="00735790">
        <w:rPr>
          <w:rFonts w:ascii="Joey" w:hAnsi="Joey" w:cs="Arial"/>
        </w:rPr>
        <w:t>45</w:t>
      </w:r>
      <w:r w:rsidR="00E12E5F">
        <w:rPr>
          <w:rFonts w:ascii="Joey" w:hAnsi="Joey" w:cs="Arial"/>
        </w:rPr>
        <w:t xml:space="preserve"> and </w:t>
      </w:r>
      <w:r w:rsidR="00735790">
        <w:rPr>
          <w:rFonts w:ascii="Joey" w:hAnsi="Joey" w:cs="Arial"/>
        </w:rPr>
        <w:t xml:space="preserve">8:55 ready for a </w:t>
      </w:r>
      <w:r w:rsidR="00E12E5F">
        <w:rPr>
          <w:rFonts w:ascii="Joey" w:hAnsi="Joey" w:cs="Arial"/>
        </w:rPr>
        <w:t>9</w:t>
      </w:r>
      <w:r w:rsidR="00735790">
        <w:rPr>
          <w:rFonts w:ascii="Joey" w:hAnsi="Joey" w:cs="Arial"/>
        </w:rPr>
        <w:t>am start</w:t>
      </w:r>
      <w:r w:rsidR="000F4257">
        <w:rPr>
          <w:rFonts w:ascii="Joey" w:hAnsi="Joey" w:cs="Arial"/>
        </w:rPr>
        <w:t>.  Armthorpe staff will be at the gate ready to meet, greet and escort children into the main building.</w:t>
      </w:r>
    </w:p>
    <w:p w14:paraId="29190452" w14:textId="3FC77AB5" w:rsidR="00735790" w:rsidRDefault="00735790" w:rsidP="008144D3">
      <w:pPr>
        <w:rPr>
          <w:rFonts w:ascii="Joey" w:hAnsi="Joey" w:cs="Arial"/>
        </w:rPr>
      </w:pPr>
    </w:p>
    <w:p w14:paraId="118D573A" w14:textId="2F7FB4EC" w:rsidR="001E14DC" w:rsidRDefault="00735790" w:rsidP="008144D3">
      <w:pPr>
        <w:rPr>
          <w:rFonts w:ascii="Joey" w:hAnsi="Joey" w:cs="Arial"/>
        </w:rPr>
      </w:pPr>
      <w:r w:rsidRPr="00EE597A">
        <w:rPr>
          <w:rFonts w:ascii="Joey" w:hAnsi="Joey" w:cs="Arial"/>
          <w:b/>
          <w:bCs/>
        </w:rPr>
        <w:t xml:space="preserve">Children </w:t>
      </w:r>
      <w:r w:rsidR="00A351FA" w:rsidRPr="00EE597A">
        <w:rPr>
          <w:rFonts w:ascii="Joey" w:hAnsi="Joey" w:cs="Arial"/>
          <w:b/>
          <w:bCs/>
        </w:rPr>
        <w:t>should wear their primary school uniform</w:t>
      </w:r>
      <w:r w:rsidR="0006749D" w:rsidRPr="00EE597A">
        <w:rPr>
          <w:rFonts w:ascii="Joey" w:hAnsi="Joey" w:cs="Arial"/>
          <w:b/>
          <w:bCs/>
        </w:rPr>
        <w:t xml:space="preserve"> and</w:t>
      </w:r>
      <w:r w:rsidR="001A0BFE" w:rsidRPr="00EE597A">
        <w:rPr>
          <w:rFonts w:ascii="Joey" w:hAnsi="Joey" w:cs="Arial"/>
          <w:b/>
          <w:bCs/>
        </w:rPr>
        <w:t xml:space="preserve"> bring a pen, </w:t>
      </w:r>
      <w:proofErr w:type="gramStart"/>
      <w:r w:rsidR="001A0BFE" w:rsidRPr="00EE597A">
        <w:rPr>
          <w:rFonts w:ascii="Joey" w:hAnsi="Joey" w:cs="Arial"/>
          <w:b/>
          <w:bCs/>
        </w:rPr>
        <w:t>pencil</w:t>
      </w:r>
      <w:proofErr w:type="gramEnd"/>
      <w:r w:rsidR="001A0BFE" w:rsidRPr="00EE597A">
        <w:rPr>
          <w:rFonts w:ascii="Joey" w:hAnsi="Joey" w:cs="Arial"/>
          <w:b/>
          <w:bCs/>
        </w:rPr>
        <w:t xml:space="preserve"> and ruler with them</w:t>
      </w:r>
      <w:r w:rsidR="001A0BFE">
        <w:rPr>
          <w:rFonts w:ascii="Joey" w:hAnsi="Joey" w:cs="Arial"/>
        </w:rPr>
        <w:t>.</w:t>
      </w:r>
    </w:p>
    <w:p w14:paraId="3D50744E" w14:textId="77777777" w:rsidR="008418F1" w:rsidRDefault="008418F1" w:rsidP="008144D3">
      <w:pPr>
        <w:rPr>
          <w:rFonts w:ascii="Joey" w:hAnsi="Joey" w:cs="Arial"/>
        </w:rPr>
      </w:pPr>
    </w:p>
    <w:p w14:paraId="6BB777B3" w14:textId="0C667BC7" w:rsidR="0006749D" w:rsidRDefault="008418F1" w:rsidP="0006749D">
      <w:pPr>
        <w:rPr>
          <w:rFonts w:ascii="Joey" w:hAnsi="Joey" w:cs="Arial"/>
        </w:rPr>
      </w:pPr>
      <w:r>
        <w:rPr>
          <w:rFonts w:ascii="Joey" w:hAnsi="Joey" w:cs="Arial"/>
        </w:rPr>
        <w:t>Children will be taught in primary school bubbles</w:t>
      </w:r>
      <w:r w:rsidR="00F315D6">
        <w:rPr>
          <w:rFonts w:ascii="Joey" w:hAnsi="Joey" w:cs="Arial"/>
        </w:rPr>
        <w:t xml:space="preserve"> and remain in the same teaching space for all lessons</w:t>
      </w:r>
      <w:r>
        <w:rPr>
          <w:rFonts w:ascii="Joey" w:hAnsi="Joey" w:cs="Arial"/>
        </w:rPr>
        <w:t xml:space="preserve">.  Armthorpe staff will </w:t>
      </w:r>
      <w:r w:rsidR="00F315D6">
        <w:rPr>
          <w:rFonts w:ascii="Joey" w:hAnsi="Joey" w:cs="Arial"/>
        </w:rPr>
        <w:t xml:space="preserve">move to </w:t>
      </w:r>
      <w:r w:rsidR="00F53582">
        <w:rPr>
          <w:rFonts w:ascii="Joey" w:hAnsi="Joey" w:cs="Arial"/>
        </w:rPr>
        <w:t>th</w:t>
      </w:r>
      <w:r w:rsidR="00150614">
        <w:rPr>
          <w:rFonts w:ascii="Joey" w:hAnsi="Joey" w:cs="Arial"/>
        </w:rPr>
        <w:t xml:space="preserve">e children.  </w:t>
      </w:r>
      <w:r w:rsidR="0052509C">
        <w:rPr>
          <w:rFonts w:ascii="Joey" w:hAnsi="Joey" w:cs="Arial"/>
        </w:rPr>
        <w:t xml:space="preserve">Students will </w:t>
      </w:r>
      <w:r w:rsidR="0027151A">
        <w:rPr>
          <w:rFonts w:ascii="Joey" w:hAnsi="Joey" w:cs="Arial"/>
        </w:rPr>
        <w:t xml:space="preserve">experience three different subject lessons to </w:t>
      </w:r>
      <w:proofErr w:type="spellStart"/>
      <w:r w:rsidR="0027151A">
        <w:rPr>
          <w:rFonts w:ascii="Joey" w:hAnsi="Joey" w:cs="Arial"/>
        </w:rPr>
        <w:t>familiarise</w:t>
      </w:r>
      <w:proofErr w:type="spellEnd"/>
      <w:r w:rsidR="0027151A">
        <w:rPr>
          <w:rFonts w:ascii="Joey" w:hAnsi="Joey" w:cs="Arial"/>
        </w:rPr>
        <w:t xml:space="preserve"> themselves</w:t>
      </w:r>
      <w:r w:rsidR="006123F0">
        <w:rPr>
          <w:rFonts w:ascii="Joey" w:hAnsi="Joey" w:cs="Arial"/>
        </w:rPr>
        <w:t xml:space="preserve"> with </w:t>
      </w:r>
      <w:r w:rsidR="007161C6">
        <w:rPr>
          <w:rFonts w:ascii="Joey" w:hAnsi="Joey" w:cs="Arial"/>
        </w:rPr>
        <w:t>routine</w:t>
      </w:r>
      <w:r w:rsidR="00C15567">
        <w:rPr>
          <w:rFonts w:ascii="Joey" w:hAnsi="Joey" w:cs="Arial"/>
        </w:rPr>
        <w:t>s</w:t>
      </w:r>
      <w:r w:rsidR="007161C6">
        <w:rPr>
          <w:rFonts w:ascii="Joey" w:hAnsi="Joey" w:cs="Arial"/>
        </w:rPr>
        <w:t xml:space="preserve"> and expectations at Armthorpe.</w:t>
      </w:r>
      <w:r w:rsidR="00236557">
        <w:rPr>
          <w:rFonts w:ascii="Joey" w:hAnsi="Joey" w:cs="Arial"/>
        </w:rPr>
        <w:t xml:space="preserve">  Students will eat in the main canteen</w:t>
      </w:r>
      <w:r w:rsidR="0006749D">
        <w:rPr>
          <w:rFonts w:ascii="Joey" w:hAnsi="Joey" w:cs="Arial"/>
        </w:rPr>
        <w:t xml:space="preserve">, again to familiarize themselves with the area. </w:t>
      </w:r>
      <w:r w:rsidR="00EE597A">
        <w:rPr>
          <w:rFonts w:ascii="Joey" w:hAnsi="Joey" w:cs="Arial"/>
        </w:rPr>
        <w:t>A col</w:t>
      </w:r>
      <w:r w:rsidR="003F4556">
        <w:rPr>
          <w:rFonts w:ascii="Joey" w:hAnsi="Joey" w:cs="Arial"/>
        </w:rPr>
        <w:t>d grab-bag lunch</w:t>
      </w:r>
      <w:r w:rsidR="0006749D">
        <w:rPr>
          <w:rFonts w:ascii="Joey" w:hAnsi="Joey" w:cs="Arial"/>
        </w:rPr>
        <w:t xml:space="preserve"> will be provided for all students; however, students can bring a pack lunch if they prefer.</w:t>
      </w:r>
    </w:p>
    <w:p w14:paraId="205D406F" w14:textId="347DA2C3" w:rsidR="00627AF2" w:rsidRDefault="00627AF2" w:rsidP="0006749D">
      <w:pPr>
        <w:rPr>
          <w:rFonts w:ascii="Joey" w:hAnsi="Joey" w:cs="Arial"/>
        </w:rPr>
      </w:pPr>
    </w:p>
    <w:p w14:paraId="612342E8" w14:textId="29D5DAB2" w:rsidR="001A0BFE" w:rsidRDefault="000E24ED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We have visited </w:t>
      </w:r>
      <w:proofErr w:type="spellStart"/>
      <w:r>
        <w:rPr>
          <w:rFonts w:ascii="Joey" w:hAnsi="Joey" w:cs="Arial"/>
        </w:rPr>
        <w:t>Tranmoor</w:t>
      </w:r>
      <w:proofErr w:type="spellEnd"/>
      <w:r>
        <w:rPr>
          <w:rFonts w:ascii="Joey" w:hAnsi="Joey" w:cs="Arial"/>
        </w:rPr>
        <w:t xml:space="preserve"> to </w:t>
      </w:r>
      <w:r w:rsidR="00F216AD">
        <w:rPr>
          <w:rFonts w:ascii="Joey" w:hAnsi="Joey" w:cs="Arial"/>
        </w:rPr>
        <w:t>speak to Year 6</w:t>
      </w:r>
      <w:r w:rsidR="00144E55">
        <w:rPr>
          <w:rFonts w:ascii="Joey" w:hAnsi="Joey" w:cs="Arial"/>
        </w:rPr>
        <w:t xml:space="preserve"> students transitioning to Armthorpe</w:t>
      </w:r>
      <w:r w:rsidR="00F216AD">
        <w:rPr>
          <w:rFonts w:ascii="Joey" w:hAnsi="Joey" w:cs="Arial"/>
        </w:rPr>
        <w:t xml:space="preserve"> already.  We are conscious however</w:t>
      </w:r>
      <w:r w:rsidR="00134BD4">
        <w:rPr>
          <w:rFonts w:ascii="Joey" w:hAnsi="Joey" w:cs="Arial"/>
        </w:rPr>
        <w:t xml:space="preserve"> that we have not had the opportunity to speak with parents.  We appreciate transition can be an anxious time for families </w:t>
      </w:r>
      <w:r w:rsidR="00FC6E06">
        <w:rPr>
          <w:rFonts w:ascii="Joey" w:hAnsi="Joey" w:cs="Arial"/>
        </w:rPr>
        <w:t xml:space="preserve">therefore we are facilitating a socially distanced evening for </w:t>
      </w:r>
      <w:proofErr w:type="spellStart"/>
      <w:r w:rsidR="00FC6E06">
        <w:rPr>
          <w:rFonts w:ascii="Joey" w:hAnsi="Joey" w:cs="Arial"/>
        </w:rPr>
        <w:t>Tranmoor</w:t>
      </w:r>
      <w:proofErr w:type="spellEnd"/>
      <w:r w:rsidR="00FC6E06">
        <w:rPr>
          <w:rFonts w:ascii="Joey" w:hAnsi="Joey" w:cs="Arial"/>
        </w:rPr>
        <w:t xml:space="preserve"> parents on </w:t>
      </w:r>
      <w:r w:rsidR="00EB6B9B" w:rsidRPr="006F3B7F">
        <w:rPr>
          <w:rFonts w:ascii="Joey" w:hAnsi="Joey" w:cs="Arial"/>
          <w:b/>
          <w:bCs/>
        </w:rPr>
        <w:t>Monday 28</w:t>
      </w:r>
      <w:r w:rsidR="00EB6B9B" w:rsidRPr="006F3B7F">
        <w:rPr>
          <w:rFonts w:ascii="Joey" w:hAnsi="Joey" w:cs="Arial"/>
          <w:b/>
          <w:bCs/>
          <w:vertAlign w:val="superscript"/>
        </w:rPr>
        <w:t>th</w:t>
      </w:r>
      <w:r w:rsidR="00EB6B9B" w:rsidRPr="006F3B7F">
        <w:rPr>
          <w:rFonts w:ascii="Joey" w:hAnsi="Joey" w:cs="Arial"/>
          <w:b/>
          <w:bCs/>
        </w:rPr>
        <w:t xml:space="preserve"> June at </w:t>
      </w:r>
      <w:r w:rsidR="006F3B7F" w:rsidRPr="006F3B7F">
        <w:rPr>
          <w:rFonts w:ascii="Joey" w:hAnsi="Joey" w:cs="Arial"/>
          <w:b/>
          <w:bCs/>
        </w:rPr>
        <w:t>5.30 – 6.30pm</w:t>
      </w:r>
      <w:r w:rsidR="006F3B7F">
        <w:rPr>
          <w:rFonts w:ascii="Joey" w:hAnsi="Joey" w:cs="Arial"/>
          <w:b/>
          <w:bCs/>
        </w:rPr>
        <w:t xml:space="preserve">.  </w:t>
      </w:r>
      <w:r w:rsidR="006F3B7F" w:rsidRPr="00F833CF">
        <w:rPr>
          <w:rFonts w:ascii="Joey" w:hAnsi="Joey" w:cs="Arial"/>
        </w:rPr>
        <w:t xml:space="preserve">At this meeting will </w:t>
      </w:r>
      <w:r w:rsidR="007D2855">
        <w:rPr>
          <w:rFonts w:ascii="Joey" w:hAnsi="Joey" w:cs="Arial"/>
        </w:rPr>
        <w:t>share</w:t>
      </w:r>
      <w:r w:rsidR="00F20FE8" w:rsidRPr="00F833CF">
        <w:rPr>
          <w:rFonts w:ascii="Joey" w:hAnsi="Joey" w:cs="Arial"/>
        </w:rPr>
        <w:t xml:space="preserve"> our ethos, routines, </w:t>
      </w:r>
      <w:proofErr w:type="gramStart"/>
      <w:r w:rsidR="00F20FE8" w:rsidRPr="00F833CF">
        <w:rPr>
          <w:rFonts w:ascii="Joey" w:hAnsi="Joey" w:cs="Arial"/>
        </w:rPr>
        <w:t>values</w:t>
      </w:r>
      <w:proofErr w:type="gramEnd"/>
      <w:r w:rsidR="00F20FE8" w:rsidRPr="00F833CF">
        <w:rPr>
          <w:rFonts w:ascii="Joey" w:hAnsi="Joey" w:cs="Arial"/>
        </w:rPr>
        <w:t xml:space="preserve"> and expectations as well as informing you about </w:t>
      </w:r>
      <w:r w:rsidR="007D2855">
        <w:rPr>
          <w:rFonts w:ascii="Joey" w:hAnsi="Joey" w:cs="Arial"/>
        </w:rPr>
        <w:t xml:space="preserve">operational matters such as </w:t>
      </w:r>
      <w:r w:rsidR="00F20FE8" w:rsidRPr="00F833CF">
        <w:rPr>
          <w:rFonts w:ascii="Joey" w:hAnsi="Joey" w:cs="Arial"/>
        </w:rPr>
        <w:t>uniform</w:t>
      </w:r>
      <w:r w:rsidR="00B7003C">
        <w:rPr>
          <w:rFonts w:ascii="Joey" w:hAnsi="Joey" w:cs="Arial"/>
          <w:b/>
          <w:bCs/>
        </w:rPr>
        <w:t xml:space="preserve">, </w:t>
      </w:r>
      <w:r w:rsidR="00690A18" w:rsidRPr="00690A18">
        <w:rPr>
          <w:rFonts w:ascii="Joey" w:hAnsi="Joey" w:cs="Arial"/>
        </w:rPr>
        <w:t xml:space="preserve">parent pay </w:t>
      </w:r>
      <w:r w:rsidR="00D54A53">
        <w:rPr>
          <w:rFonts w:ascii="Joey" w:hAnsi="Joey" w:cs="Arial"/>
        </w:rPr>
        <w:t xml:space="preserve">and arrangements for </w:t>
      </w:r>
      <w:r w:rsidR="007D2855">
        <w:rPr>
          <w:rFonts w:ascii="Joey" w:hAnsi="Joey" w:cs="Arial"/>
        </w:rPr>
        <w:t xml:space="preserve">the first day in </w:t>
      </w:r>
      <w:r w:rsidR="00D54A53">
        <w:rPr>
          <w:rFonts w:ascii="Joey" w:hAnsi="Joey" w:cs="Arial"/>
        </w:rPr>
        <w:t>September.</w:t>
      </w:r>
      <w:r w:rsidR="007D2855">
        <w:rPr>
          <w:rFonts w:ascii="Joey" w:hAnsi="Joey" w:cs="Arial"/>
        </w:rPr>
        <w:t xml:space="preserve">  To aid social distancing, </w:t>
      </w:r>
      <w:r w:rsidR="00EE1353">
        <w:rPr>
          <w:rFonts w:ascii="Joey" w:hAnsi="Joey" w:cs="Arial"/>
        </w:rPr>
        <w:t>we ask just one parent/</w:t>
      </w:r>
      <w:proofErr w:type="spellStart"/>
      <w:r w:rsidR="00EE1353">
        <w:rPr>
          <w:rFonts w:ascii="Joey" w:hAnsi="Joey" w:cs="Arial"/>
        </w:rPr>
        <w:t>carer</w:t>
      </w:r>
      <w:proofErr w:type="spellEnd"/>
      <w:r w:rsidR="00EE1353">
        <w:rPr>
          <w:rFonts w:ascii="Joey" w:hAnsi="Joey" w:cs="Arial"/>
        </w:rPr>
        <w:t xml:space="preserve"> attends with each child.</w:t>
      </w:r>
    </w:p>
    <w:p w14:paraId="5B3CE938" w14:textId="4ACBF0F8" w:rsidR="009F5838" w:rsidRDefault="009F5838" w:rsidP="008144D3">
      <w:pPr>
        <w:rPr>
          <w:rFonts w:ascii="Joey" w:hAnsi="Joey" w:cs="Arial"/>
        </w:rPr>
      </w:pPr>
    </w:p>
    <w:p w14:paraId="0CE83BF4" w14:textId="5DE1082D" w:rsidR="009F5838" w:rsidRDefault="009F5838" w:rsidP="008144D3">
      <w:pPr>
        <w:rPr>
          <w:rFonts w:ascii="Joey" w:hAnsi="Joey" w:cs="Arial"/>
        </w:rPr>
      </w:pPr>
      <w:r>
        <w:rPr>
          <w:rFonts w:ascii="Joey" w:hAnsi="Joey" w:cs="Arial"/>
        </w:rPr>
        <w:t xml:space="preserve">Should you have any questions/queries, please do not hesitate to contact us </w:t>
      </w:r>
      <w:hyperlink r:id="rId9" w:history="1">
        <w:r w:rsidR="004C3286" w:rsidRPr="004573A4">
          <w:rPr>
            <w:rStyle w:val="Hyperlink"/>
            <w:rFonts w:ascii="Joey" w:hAnsi="Joey" w:cs="Arial"/>
          </w:rPr>
          <w:t>transition@armthorpeacademy.org.uk</w:t>
        </w:r>
      </w:hyperlink>
      <w:r w:rsidR="00144E55">
        <w:rPr>
          <w:rFonts w:ascii="Joey" w:hAnsi="Joey" w:cs="Arial"/>
        </w:rPr>
        <w:t>.  We look forward to welcoming and meeting you soon.</w:t>
      </w:r>
    </w:p>
    <w:p w14:paraId="1DE0EC6D" w14:textId="77777777" w:rsidR="00AF5881" w:rsidRDefault="00AF5881" w:rsidP="008144D3">
      <w:pPr>
        <w:rPr>
          <w:rFonts w:ascii="Joey" w:hAnsi="Joey" w:cs="Arial"/>
        </w:rPr>
      </w:pPr>
    </w:p>
    <w:p w14:paraId="16A9959C" w14:textId="42884B5A" w:rsidR="00687CD0" w:rsidRDefault="00687CD0">
      <w:pPr>
        <w:pStyle w:val="Body"/>
        <w:rPr>
          <w:noProof/>
        </w:rPr>
      </w:pPr>
      <w:r>
        <w:rPr>
          <w:noProof/>
        </w:rPr>
        <w:t>Kind regards</w:t>
      </w:r>
    </w:p>
    <w:p w14:paraId="62D54041" w14:textId="2A0EF114" w:rsidR="00687CD0" w:rsidRDefault="00687CD0">
      <w:pPr>
        <w:pStyle w:val="Body"/>
        <w:rPr>
          <w:noProof/>
        </w:rPr>
      </w:pPr>
    </w:p>
    <w:p w14:paraId="1A436296" w14:textId="2D593637" w:rsidR="00687CD0" w:rsidRDefault="00687CD0">
      <w:pPr>
        <w:pStyle w:val="Body"/>
        <w:rPr>
          <w:noProof/>
        </w:rPr>
      </w:pPr>
      <w:r>
        <w:rPr>
          <w:noProof/>
        </w:rPr>
        <w:drawing>
          <wp:inline distT="0" distB="0" distL="0" distR="0" wp14:anchorId="52819899" wp14:editId="0BA5CB7F">
            <wp:extent cx="896190" cy="317019"/>
            <wp:effectExtent l="0" t="0" r="0" b="6985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190" cy="317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232EC" w14:textId="1BC5FCB4" w:rsidR="00687CD0" w:rsidRDefault="00687CD0">
      <w:pPr>
        <w:pStyle w:val="Body"/>
        <w:rPr>
          <w:noProof/>
        </w:rPr>
      </w:pPr>
      <w:r>
        <w:rPr>
          <w:noProof/>
        </w:rPr>
        <w:t>Claire Robbins</w:t>
      </w:r>
    </w:p>
    <w:p w14:paraId="3079E1AA" w14:textId="46511440" w:rsidR="00B3547E" w:rsidRDefault="00687CD0">
      <w:pPr>
        <w:pStyle w:val="Body"/>
        <w:rPr>
          <w:noProof/>
        </w:rPr>
      </w:pPr>
      <w:r>
        <w:rPr>
          <w:noProof/>
        </w:rPr>
        <w:t>Headteacher</w:t>
      </w:r>
    </w:p>
    <w:p w14:paraId="0E709174" w14:textId="0F88DAD2" w:rsidR="00B3547E" w:rsidRDefault="00B3547E">
      <w:pPr>
        <w:pStyle w:val="Body"/>
        <w:rPr>
          <w:noProof/>
        </w:rPr>
      </w:pPr>
    </w:p>
    <w:p w14:paraId="78500DD3" w14:textId="4B87E5F8" w:rsidR="39931E37" w:rsidRDefault="39931E37">
      <w:r>
        <w:br w:type="page"/>
      </w:r>
    </w:p>
    <w:p w14:paraId="103F6F4D" w14:textId="6C9D9B9C" w:rsidR="00B3547E" w:rsidRDefault="00B3547E">
      <w:pPr>
        <w:pStyle w:val="Body"/>
        <w:rPr>
          <w:noProof/>
        </w:rPr>
      </w:pPr>
    </w:p>
    <w:p w14:paraId="7567AA2D" w14:textId="24F87FF4" w:rsidR="00B3547E" w:rsidRDefault="00B3547E">
      <w:pPr>
        <w:pStyle w:val="Body"/>
        <w:rPr>
          <w:noProof/>
        </w:rPr>
      </w:pPr>
    </w:p>
    <w:p w14:paraId="6C517400" w14:textId="0BDC2554" w:rsidR="00B3547E" w:rsidRDefault="00B3547E">
      <w:pPr>
        <w:pStyle w:val="Body"/>
        <w:rPr>
          <w:noProof/>
        </w:rPr>
      </w:pPr>
    </w:p>
    <w:p w14:paraId="1790CEC6" w14:textId="77777777" w:rsidR="00B3547E" w:rsidRDefault="00B3547E">
      <w:pPr>
        <w:pStyle w:val="Body"/>
        <w:rPr>
          <w:noProof/>
        </w:rPr>
      </w:pPr>
    </w:p>
    <w:p w14:paraId="79709DC3" w14:textId="706148EF" w:rsidR="00683DCC" w:rsidRDefault="00683DCC">
      <w:pPr>
        <w:pStyle w:val="Body"/>
        <w:rPr>
          <w:noProof/>
        </w:rPr>
      </w:pPr>
    </w:p>
    <w:p w14:paraId="5F37E5D8" w14:textId="7E797465" w:rsidR="00683DCC" w:rsidRDefault="00683DCC">
      <w:pPr>
        <w:pStyle w:val="Body"/>
        <w:rPr>
          <w:noProof/>
        </w:rPr>
      </w:pPr>
    </w:p>
    <w:p w14:paraId="14733A3C" w14:textId="238DC6DF" w:rsidR="00683DCC" w:rsidRDefault="00683DCC">
      <w:pPr>
        <w:pStyle w:val="Body"/>
        <w:rPr>
          <w:noProof/>
        </w:rPr>
      </w:pPr>
    </w:p>
    <w:p w14:paraId="11131FE6" w14:textId="25BB6797" w:rsidR="00683DCC" w:rsidRDefault="00683DCC">
      <w:pPr>
        <w:pStyle w:val="Body"/>
        <w:rPr>
          <w:noProof/>
        </w:rPr>
      </w:pPr>
    </w:p>
    <w:p w14:paraId="2181C5B4" w14:textId="0A8A4690" w:rsidR="00683DCC" w:rsidRDefault="00683DCC">
      <w:pPr>
        <w:pStyle w:val="Body"/>
        <w:rPr>
          <w:noProof/>
        </w:rPr>
      </w:pPr>
    </w:p>
    <w:p w14:paraId="75C1B051" w14:textId="77777777" w:rsidR="00683DCC" w:rsidRDefault="00683DCC">
      <w:pPr>
        <w:pStyle w:val="Body"/>
        <w:rPr>
          <w:noProof/>
        </w:rPr>
      </w:pPr>
    </w:p>
    <w:p w14:paraId="623AB2A4" w14:textId="00E436BE" w:rsidR="00683DCC" w:rsidRDefault="00683DCC">
      <w:pPr>
        <w:pStyle w:val="Body"/>
        <w:rPr>
          <w:noProof/>
        </w:rPr>
      </w:pPr>
    </w:p>
    <w:p w14:paraId="4E14BF7C" w14:textId="0D02D530" w:rsidR="00683DCC" w:rsidRDefault="00683DCC">
      <w:pPr>
        <w:pStyle w:val="Body"/>
        <w:rPr>
          <w:noProof/>
        </w:rPr>
      </w:pPr>
    </w:p>
    <w:p w14:paraId="40B948E9" w14:textId="1F2EEE82" w:rsidR="00683DCC" w:rsidRDefault="00683DCC">
      <w:pPr>
        <w:pStyle w:val="Body"/>
        <w:rPr>
          <w:noProof/>
        </w:rPr>
      </w:pPr>
    </w:p>
    <w:p w14:paraId="6680BF3A" w14:textId="7434F147" w:rsidR="00683DCC" w:rsidRDefault="00683DCC">
      <w:pPr>
        <w:pStyle w:val="Body"/>
        <w:rPr>
          <w:noProof/>
        </w:rPr>
      </w:pPr>
    </w:p>
    <w:p w14:paraId="2E192F80" w14:textId="173FFAF9" w:rsidR="00683DCC" w:rsidRDefault="00683DCC">
      <w:pPr>
        <w:pStyle w:val="Body"/>
        <w:rPr>
          <w:noProof/>
        </w:rPr>
      </w:pPr>
    </w:p>
    <w:p w14:paraId="0C8BE226" w14:textId="77777777" w:rsidR="00683DCC" w:rsidRDefault="00683DCC">
      <w:pPr>
        <w:pStyle w:val="Body"/>
        <w:rPr>
          <w:noProof/>
        </w:rPr>
      </w:pPr>
    </w:p>
    <w:p w14:paraId="5F63AAFB" w14:textId="226C13AA" w:rsidR="008F6E15" w:rsidRDefault="008F6E15">
      <w:pPr>
        <w:pStyle w:val="Body"/>
        <w:rPr>
          <w:noProof/>
        </w:rPr>
      </w:pPr>
    </w:p>
    <w:p w14:paraId="448ADF7D" w14:textId="40BEA9FA" w:rsidR="008144D3" w:rsidRDefault="008144D3">
      <w:pPr>
        <w:pStyle w:val="Body"/>
        <w:rPr>
          <w:noProof/>
        </w:rPr>
      </w:pPr>
    </w:p>
    <w:p w14:paraId="6D8BA386" w14:textId="210D455E" w:rsidR="00B3547E" w:rsidRDefault="00B3547E">
      <w:pPr>
        <w:pStyle w:val="Body"/>
        <w:rPr>
          <w:noProof/>
        </w:rPr>
      </w:pPr>
    </w:p>
    <w:p w14:paraId="152ADA07" w14:textId="27FAFED5" w:rsidR="00B3547E" w:rsidRDefault="00B3547E">
      <w:pPr>
        <w:pStyle w:val="Body"/>
        <w:rPr>
          <w:noProof/>
        </w:rPr>
      </w:pPr>
    </w:p>
    <w:p w14:paraId="630F055F" w14:textId="524DFF1A" w:rsidR="00B3547E" w:rsidRDefault="00B3547E">
      <w:pPr>
        <w:pStyle w:val="Body"/>
        <w:rPr>
          <w:noProof/>
        </w:rPr>
      </w:pPr>
    </w:p>
    <w:p w14:paraId="15407060" w14:textId="6423C3E0" w:rsidR="00B3547E" w:rsidRDefault="00B3547E">
      <w:pPr>
        <w:pStyle w:val="Body"/>
        <w:rPr>
          <w:noProof/>
        </w:rPr>
      </w:pPr>
    </w:p>
    <w:p w14:paraId="4B1E60A2" w14:textId="676E1525" w:rsidR="00B3547E" w:rsidRDefault="00B3547E">
      <w:pPr>
        <w:pStyle w:val="Body"/>
        <w:rPr>
          <w:noProof/>
        </w:rPr>
      </w:pPr>
    </w:p>
    <w:p w14:paraId="052E14AC" w14:textId="53DBB0FF" w:rsidR="00B3547E" w:rsidRDefault="00B3547E">
      <w:pPr>
        <w:pStyle w:val="Body"/>
        <w:rPr>
          <w:noProof/>
        </w:rPr>
      </w:pPr>
    </w:p>
    <w:p w14:paraId="2E220E6A" w14:textId="6B8FC1EF" w:rsidR="00B3547E" w:rsidRDefault="00B3547E">
      <w:pPr>
        <w:pStyle w:val="Body"/>
        <w:rPr>
          <w:noProof/>
        </w:rPr>
      </w:pPr>
    </w:p>
    <w:p w14:paraId="050FEE55" w14:textId="4F36D3C6" w:rsidR="00B3547E" w:rsidRDefault="00B3547E">
      <w:pPr>
        <w:pStyle w:val="Body"/>
        <w:rPr>
          <w:noProof/>
        </w:rPr>
      </w:pPr>
    </w:p>
    <w:p w14:paraId="056722CF" w14:textId="60AF0470" w:rsidR="00B3547E" w:rsidRDefault="00B3547E">
      <w:pPr>
        <w:pStyle w:val="Body"/>
        <w:rPr>
          <w:noProof/>
        </w:rPr>
      </w:pPr>
    </w:p>
    <w:p w14:paraId="354A2118" w14:textId="77E4587A" w:rsidR="00B3547E" w:rsidRDefault="00B3547E">
      <w:pPr>
        <w:pStyle w:val="Body"/>
        <w:rPr>
          <w:noProof/>
        </w:rPr>
      </w:pPr>
    </w:p>
    <w:p w14:paraId="0E233A75" w14:textId="788650F9" w:rsidR="00B3547E" w:rsidRDefault="00B3547E">
      <w:pPr>
        <w:pStyle w:val="Body"/>
        <w:rPr>
          <w:noProof/>
        </w:rPr>
      </w:pPr>
    </w:p>
    <w:p w14:paraId="53DD62AE" w14:textId="6F1FA1B9" w:rsidR="00B3547E" w:rsidRDefault="00B3547E">
      <w:pPr>
        <w:pStyle w:val="Body"/>
        <w:rPr>
          <w:noProof/>
        </w:rPr>
      </w:pPr>
    </w:p>
    <w:p w14:paraId="2B8C215B" w14:textId="138DA0F8" w:rsidR="00B3547E" w:rsidRDefault="00B3547E">
      <w:pPr>
        <w:pStyle w:val="Body"/>
        <w:rPr>
          <w:noProof/>
        </w:rPr>
      </w:pPr>
    </w:p>
    <w:p w14:paraId="25294EC8" w14:textId="3B650A62" w:rsidR="00B3547E" w:rsidRDefault="00A32C5C">
      <w:pPr>
        <w:pStyle w:val="Body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E57EC6B" wp14:editId="7B22B037">
            <wp:simplePos x="0" y="0"/>
            <wp:positionH relativeFrom="column">
              <wp:posOffset>2543175</wp:posOffset>
            </wp:positionH>
            <wp:positionV relativeFrom="paragraph">
              <wp:posOffset>9525</wp:posOffset>
            </wp:positionV>
            <wp:extent cx="4918075" cy="429831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lum bright="70000" contrast="-70000"/>
                      <a:alphaModFix am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550"/>
                    <a:stretch/>
                  </pic:blipFill>
                  <pic:spPr bwMode="auto">
                    <a:xfrm>
                      <a:off x="0" y="0"/>
                      <a:ext cx="4918075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D3324" w14:textId="4EB64B6E" w:rsidR="00B3547E" w:rsidRDefault="00B3547E">
      <w:pPr>
        <w:pStyle w:val="Body"/>
        <w:rPr>
          <w:noProof/>
        </w:rPr>
      </w:pPr>
    </w:p>
    <w:p w14:paraId="404C42E9" w14:textId="48AFBBF0" w:rsidR="00B3547E" w:rsidRDefault="00B3547E">
      <w:pPr>
        <w:pStyle w:val="Body"/>
        <w:rPr>
          <w:noProof/>
        </w:rPr>
      </w:pPr>
    </w:p>
    <w:p w14:paraId="18C9B11E" w14:textId="7DEE26BB" w:rsidR="00B3547E" w:rsidRDefault="00B3547E">
      <w:pPr>
        <w:pStyle w:val="Body"/>
        <w:rPr>
          <w:noProof/>
        </w:rPr>
      </w:pPr>
    </w:p>
    <w:p w14:paraId="6E7E2D20" w14:textId="79961B62" w:rsidR="00B3547E" w:rsidRDefault="00B3547E">
      <w:pPr>
        <w:pStyle w:val="Body"/>
        <w:rPr>
          <w:noProof/>
        </w:rPr>
      </w:pPr>
    </w:p>
    <w:p w14:paraId="0EA57B10" w14:textId="7D6EBD0C" w:rsidR="00B3547E" w:rsidRDefault="00B3547E">
      <w:pPr>
        <w:pStyle w:val="Body"/>
        <w:rPr>
          <w:noProof/>
        </w:rPr>
      </w:pPr>
    </w:p>
    <w:p w14:paraId="1C5763F5" w14:textId="5FA26560" w:rsidR="00B3547E" w:rsidRDefault="00B3547E">
      <w:pPr>
        <w:pStyle w:val="Body"/>
        <w:rPr>
          <w:noProof/>
        </w:rPr>
      </w:pPr>
    </w:p>
    <w:p w14:paraId="7417F6A1" w14:textId="2ABBB26E" w:rsidR="00B3547E" w:rsidRDefault="00B3547E">
      <w:pPr>
        <w:pStyle w:val="Body"/>
        <w:rPr>
          <w:noProof/>
        </w:rPr>
      </w:pPr>
    </w:p>
    <w:p w14:paraId="7DB8EFE9" w14:textId="19BA8A08" w:rsidR="00B3547E" w:rsidRDefault="00B3547E">
      <w:pPr>
        <w:pStyle w:val="Body"/>
        <w:rPr>
          <w:noProof/>
        </w:rPr>
      </w:pPr>
    </w:p>
    <w:p w14:paraId="244E2143" w14:textId="40FC74AB" w:rsidR="00B3547E" w:rsidRDefault="00B3547E">
      <w:pPr>
        <w:pStyle w:val="Body"/>
        <w:rPr>
          <w:noProof/>
        </w:rPr>
      </w:pPr>
    </w:p>
    <w:p w14:paraId="3014AD19" w14:textId="1D7DBD79" w:rsidR="00B3547E" w:rsidRDefault="00B3547E">
      <w:pPr>
        <w:pStyle w:val="Body"/>
        <w:rPr>
          <w:noProof/>
        </w:rPr>
      </w:pPr>
    </w:p>
    <w:p w14:paraId="31E8C840" w14:textId="6CF06535" w:rsidR="00B3547E" w:rsidRDefault="00B3547E">
      <w:pPr>
        <w:pStyle w:val="Body"/>
        <w:rPr>
          <w:noProof/>
        </w:rPr>
      </w:pPr>
    </w:p>
    <w:p w14:paraId="5D678D40" w14:textId="091550CD" w:rsidR="00B3547E" w:rsidRDefault="00B3547E">
      <w:pPr>
        <w:pStyle w:val="Body"/>
        <w:rPr>
          <w:noProof/>
        </w:rPr>
      </w:pPr>
    </w:p>
    <w:p w14:paraId="11C989F7" w14:textId="20C7087A" w:rsidR="00B3547E" w:rsidRDefault="00B3547E">
      <w:pPr>
        <w:pStyle w:val="Body"/>
        <w:rPr>
          <w:noProof/>
        </w:rPr>
      </w:pPr>
    </w:p>
    <w:p w14:paraId="0E9CEFDD" w14:textId="44DF9CAC" w:rsidR="00B3547E" w:rsidRDefault="00B3547E">
      <w:pPr>
        <w:pStyle w:val="Body"/>
        <w:rPr>
          <w:noProof/>
        </w:rPr>
      </w:pPr>
    </w:p>
    <w:p w14:paraId="518A49ED" w14:textId="511334D6" w:rsidR="00B3547E" w:rsidRDefault="00B3547E">
      <w:pPr>
        <w:pStyle w:val="Body"/>
        <w:rPr>
          <w:noProof/>
        </w:rPr>
      </w:pPr>
    </w:p>
    <w:p w14:paraId="68DEE78E" w14:textId="002D3003" w:rsidR="00B3547E" w:rsidRDefault="00B3547E">
      <w:pPr>
        <w:pStyle w:val="Body"/>
        <w:rPr>
          <w:noProof/>
        </w:rPr>
      </w:pPr>
    </w:p>
    <w:p w14:paraId="60978F39" w14:textId="05E95F59" w:rsidR="00B3547E" w:rsidRDefault="00B3547E">
      <w:pPr>
        <w:pStyle w:val="Body"/>
        <w:rPr>
          <w:noProof/>
        </w:rPr>
      </w:pPr>
    </w:p>
    <w:p w14:paraId="64FB841D" w14:textId="0B01037F" w:rsidR="00B3547E" w:rsidRDefault="00B3547E">
      <w:pPr>
        <w:pStyle w:val="Body"/>
        <w:rPr>
          <w:noProof/>
        </w:rPr>
      </w:pPr>
    </w:p>
    <w:p w14:paraId="40EFE68B" w14:textId="5804C177" w:rsidR="00B3547E" w:rsidRDefault="00B3547E">
      <w:pPr>
        <w:pStyle w:val="Body"/>
        <w:rPr>
          <w:noProof/>
        </w:rPr>
      </w:pPr>
    </w:p>
    <w:p w14:paraId="497ED2AA" w14:textId="2EFF1970" w:rsidR="00B3547E" w:rsidRDefault="00B3547E">
      <w:pPr>
        <w:pStyle w:val="Body"/>
        <w:rPr>
          <w:noProof/>
        </w:rPr>
      </w:pPr>
    </w:p>
    <w:p w14:paraId="0B7FBA9A" w14:textId="6A82B826" w:rsidR="00B3547E" w:rsidRDefault="00B3547E">
      <w:pPr>
        <w:pStyle w:val="Body"/>
        <w:rPr>
          <w:noProof/>
        </w:rPr>
      </w:pPr>
    </w:p>
    <w:p w14:paraId="33DF6AC3" w14:textId="6D7414D0" w:rsidR="00B3547E" w:rsidRDefault="00B3547E">
      <w:pPr>
        <w:pStyle w:val="Body"/>
        <w:rPr>
          <w:noProof/>
        </w:rPr>
      </w:pPr>
    </w:p>
    <w:p w14:paraId="194F6BCC" w14:textId="6D483227" w:rsidR="00B3547E" w:rsidRDefault="00B3547E">
      <w:pPr>
        <w:pStyle w:val="Body"/>
        <w:rPr>
          <w:noProof/>
        </w:rPr>
      </w:pPr>
    </w:p>
    <w:p w14:paraId="05B8F004" w14:textId="06569D1F" w:rsidR="00B3547E" w:rsidRDefault="00B3547E">
      <w:pPr>
        <w:pStyle w:val="Body"/>
        <w:rPr>
          <w:noProof/>
        </w:rPr>
      </w:pPr>
    </w:p>
    <w:p w14:paraId="43D64FAE" w14:textId="77777777" w:rsidR="00B3547E" w:rsidRDefault="00B3547E">
      <w:pPr>
        <w:pStyle w:val="Body"/>
        <w:rPr>
          <w:noProof/>
        </w:rPr>
      </w:pPr>
    </w:p>
    <w:p w14:paraId="5862859F" w14:textId="56AD002C" w:rsidR="00B3547E" w:rsidRDefault="00B3547E">
      <w:pPr>
        <w:pStyle w:val="Body"/>
        <w:rPr>
          <w:noProof/>
        </w:rPr>
      </w:pPr>
    </w:p>
    <w:p w14:paraId="45EC88E7" w14:textId="1E4CD57F" w:rsidR="00B3547E" w:rsidRDefault="00B3547E">
      <w:pPr>
        <w:pStyle w:val="Body"/>
        <w:rPr>
          <w:noProof/>
        </w:rPr>
      </w:pPr>
    </w:p>
    <w:p w14:paraId="62498BBC" w14:textId="295951CE" w:rsidR="00B3547E" w:rsidRDefault="00B3547E">
      <w:pPr>
        <w:pStyle w:val="Body"/>
        <w:rPr>
          <w:noProof/>
        </w:rPr>
        <w:sectPr w:rsidR="00B3547E" w:rsidSect="00683DCC">
          <w:headerReference w:type="default" r:id="rId12"/>
          <w:footerReference w:type="even" r:id="rId13"/>
          <w:footerReference w:type="default" r:id="rId14"/>
          <w:pgSz w:w="11906" w:h="16838"/>
          <w:pgMar w:top="720" w:right="720" w:bottom="720" w:left="720" w:header="709" w:footer="397" w:gutter="0"/>
          <w:cols w:space="720"/>
          <w:docGrid w:linePitch="326"/>
        </w:sectPr>
      </w:pPr>
    </w:p>
    <w:p w14:paraId="5BF75A23" w14:textId="77777777" w:rsidR="004E3EF4" w:rsidRDefault="004E3EF4" w:rsidP="00B3547E">
      <w:pPr>
        <w:pStyle w:val="Body"/>
      </w:pPr>
    </w:p>
    <w:sectPr w:rsidR="004E3EF4" w:rsidSect="00227EAE">
      <w:headerReference w:type="default" r:id="rId15"/>
      <w:footerReference w:type="default" r:id="rId16"/>
      <w:pgSz w:w="11906" w:h="16838"/>
      <w:pgMar w:top="720" w:right="720" w:bottom="720" w:left="720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223DC" w14:textId="77777777" w:rsidR="00B8448B" w:rsidRDefault="00B8448B" w:rsidP="00F94086">
      <w:r>
        <w:separator/>
      </w:r>
    </w:p>
  </w:endnote>
  <w:endnote w:type="continuationSeparator" w:id="0">
    <w:p w14:paraId="24EDCBEC" w14:textId="77777777" w:rsidR="00B8448B" w:rsidRDefault="00B8448B" w:rsidP="00F9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Joe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75B6" w14:textId="77777777" w:rsidR="00B3547E" w:rsidRDefault="00B354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7F940" w14:textId="16FC0B51" w:rsidR="00B3547E" w:rsidRDefault="00B3547E" w:rsidP="00F94086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4384" behindDoc="0" locked="0" layoutInCell="1" allowOverlap="1" wp14:anchorId="6A31B43A" wp14:editId="01A39824">
          <wp:simplePos x="0" y="0"/>
          <wp:positionH relativeFrom="column">
            <wp:posOffset>-295275</wp:posOffset>
          </wp:positionH>
          <wp:positionV relativeFrom="paragraph">
            <wp:posOffset>-492125</wp:posOffset>
          </wp:positionV>
          <wp:extent cx="7306945" cy="723900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694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E7AD" w14:textId="3CCC5B1C" w:rsidR="00B3547E" w:rsidRPr="008F6E15" w:rsidRDefault="00B3547E" w:rsidP="00F940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583ED" w14:textId="77777777" w:rsidR="00B8448B" w:rsidRDefault="00B8448B" w:rsidP="00F94086">
      <w:r>
        <w:separator/>
      </w:r>
    </w:p>
  </w:footnote>
  <w:footnote w:type="continuationSeparator" w:id="0">
    <w:p w14:paraId="7AC29755" w14:textId="77777777" w:rsidR="00B8448B" w:rsidRDefault="00B8448B" w:rsidP="00F94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DC556" w14:textId="77777777" w:rsidR="00B3547E" w:rsidRDefault="00B3547E" w:rsidP="00F9408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C115FCD" wp14:editId="519522CD">
          <wp:simplePos x="0" y="0"/>
          <wp:positionH relativeFrom="margin">
            <wp:align>left</wp:align>
          </wp:positionH>
          <wp:positionV relativeFrom="paragraph">
            <wp:posOffset>6985</wp:posOffset>
          </wp:positionV>
          <wp:extent cx="3055620" cy="1079200"/>
          <wp:effectExtent l="0" t="0" r="0" b="698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620" cy="107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814EA" w14:textId="77777777" w:rsidR="00B3547E" w:rsidRDefault="00B3547E" w:rsidP="00F94086">
    <w:pPr>
      <w:pStyle w:val="Header"/>
    </w:pPr>
  </w:p>
  <w:p w14:paraId="04F70FFB" w14:textId="77777777" w:rsidR="00B3547E" w:rsidRDefault="00B3547E" w:rsidP="00F94086">
    <w:pPr>
      <w:pStyle w:val="Header"/>
    </w:pPr>
  </w:p>
  <w:p w14:paraId="152CCD49" w14:textId="77777777" w:rsidR="00B3547E" w:rsidRDefault="00B3547E" w:rsidP="00F94086">
    <w:pPr>
      <w:pStyle w:val="Header"/>
    </w:pPr>
  </w:p>
  <w:p w14:paraId="72CC2D74" w14:textId="77777777" w:rsidR="00B3547E" w:rsidRDefault="00B3547E" w:rsidP="00F94086">
    <w:pPr>
      <w:pStyle w:val="Header"/>
    </w:pPr>
  </w:p>
  <w:p w14:paraId="1DF8B1E8" w14:textId="47869AF3" w:rsidR="00B3547E" w:rsidRDefault="00B3547E" w:rsidP="00683DCC">
    <w:pPr>
      <w:tabs>
        <w:tab w:val="left" w:pos="1843"/>
        <w:tab w:val="left" w:pos="6663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1768201F" wp14:editId="11F331B3">
          <wp:simplePos x="0" y="0"/>
          <wp:positionH relativeFrom="column">
            <wp:posOffset>2524125</wp:posOffset>
          </wp:positionH>
          <wp:positionV relativeFrom="paragraph">
            <wp:posOffset>3779520</wp:posOffset>
          </wp:positionV>
          <wp:extent cx="4918275" cy="429884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lum bright="70000" contrast="-70000"/>
                    <a:alphaModFix amt="5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550"/>
                  <a:stretch/>
                </pic:blipFill>
                <pic:spPr bwMode="auto">
                  <a:xfrm>
                    <a:off x="0" y="0"/>
                    <a:ext cx="4918275" cy="4298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331D3" w14:textId="06D01F36" w:rsidR="00B3547E" w:rsidRPr="008F6E15" w:rsidRDefault="00B3547E" w:rsidP="00F9408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42229CDC" wp14:editId="764247A3">
          <wp:simplePos x="0" y="0"/>
          <wp:positionH relativeFrom="column">
            <wp:posOffset>2524125</wp:posOffset>
          </wp:positionH>
          <wp:positionV relativeFrom="paragraph">
            <wp:posOffset>4621530</wp:posOffset>
          </wp:positionV>
          <wp:extent cx="4918275" cy="429884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lum bright="70000" contrast="-70000"/>
                    <a:alphaModFix amt="5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550"/>
                  <a:stretch/>
                </pic:blipFill>
                <pic:spPr bwMode="auto">
                  <a:xfrm>
                    <a:off x="0" y="0"/>
                    <a:ext cx="4918275" cy="42988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EF4"/>
    <w:rsid w:val="00010293"/>
    <w:rsid w:val="00033DEF"/>
    <w:rsid w:val="00047752"/>
    <w:rsid w:val="0006749D"/>
    <w:rsid w:val="0006792D"/>
    <w:rsid w:val="000B2FDF"/>
    <w:rsid w:val="000B6B9E"/>
    <w:rsid w:val="000B7B27"/>
    <w:rsid w:val="000D7AB8"/>
    <w:rsid w:val="000E24ED"/>
    <w:rsid w:val="000E443C"/>
    <w:rsid w:val="000E648E"/>
    <w:rsid w:val="000E711C"/>
    <w:rsid w:val="000F4257"/>
    <w:rsid w:val="001056F6"/>
    <w:rsid w:val="0011736F"/>
    <w:rsid w:val="001244C5"/>
    <w:rsid w:val="00134B4B"/>
    <w:rsid w:val="00134BD4"/>
    <w:rsid w:val="00144E55"/>
    <w:rsid w:val="00150614"/>
    <w:rsid w:val="00194ACB"/>
    <w:rsid w:val="001A0BFE"/>
    <w:rsid w:val="001D1741"/>
    <w:rsid w:val="001D6AA4"/>
    <w:rsid w:val="001E14DC"/>
    <w:rsid w:val="0020239F"/>
    <w:rsid w:val="00202A8D"/>
    <w:rsid w:val="00214B61"/>
    <w:rsid w:val="00220618"/>
    <w:rsid w:val="00227EAE"/>
    <w:rsid w:val="00236557"/>
    <w:rsid w:val="00250E62"/>
    <w:rsid w:val="0026125D"/>
    <w:rsid w:val="0027151A"/>
    <w:rsid w:val="0027649C"/>
    <w:rsid w:val="00292F78"/>
    <w:rsid w:val="002A5A5F"/>
    <w:rsid w:val="002C4E51"/>
    <w:rsid w:val="002F050F"/>
    <w:rsid w:val="0031087B"/>
    <w:rsid w:val="00311440"/>
    <w:rsid w:val="0033434F"/>
    <w:rsid w:val="00337A06"/>
    <w:rsid w:val="003F4556"/>
    <w:rsid w:val="00471590"/>
    <w:rsid w:val="00483FCF"/>
    <w:rsid w:val="004B2355"/>
    <w:rsid w:val="004C3286"/>
    <w:rsid w:val="004D7C8F"/>
    <w:rsid w:val="004E3EF4"/>
    <w:rsid w:val="004F4A60"/>
    <w:rsid w:val="00512C71"/>
    <w:rsid w:val="0052509C"/>
    <w:rsid w:val="005302EE"/>
    <w:rsid w:val="005963DE"/>
    <w:rsid w:val="005D2F65"/>
    <w:rsid w:val="005E0CEB"/>
    <w:rsid w:val="005E4CC7"/>
    <w:rsid w:val="005E509A"/>
    <w:rsid w:val="005E624D"/>
    <w:rsid w:val="005F00AA"/>
    <w:rsid w:val="00605851"/>
    <w:rsid w:val="006123F0"/>
    <w:rsid w:val="00627AF2"/>
    <w:rsid w:val="00644B8B"/>
    <w:rsid w:val="00683DCC"/>
    <w:rsid w:val="00687CD0"/>
    <w:rsid w:val="00690A18"/>
    <w:rsid w:val="006F27AE"/>
    <w:rsid w:val="006F3B7F"/>
    <w:rsid w:val="007161C6"/>
    <w:rsid w:val="00724FBE"/>
    <w:rsid w:val="00730F60"/>
    <w:rsid w:val="00735790"/>
    <w:rsid w:val="00740E85"/>
    <w:rsid w:val="00786BE3"/>
    <w:rsid w:val="007A0E52"/>
    <w:rsid w:val="007D2855"/>
    <w:rsid w:val="007E1505"/>
    <w:rsid w:val="00803C95"/>
    <w:rsid w:val="00807573"/>
    <w:rsid w:val="00812DF4"/>
    <w:rsid w:val="008144D3"/>
    <w:rsid w:val="00821AE1"/>
    <w:rsid w:val="00836533"/>
    <w:rsid w:val="008418F1"/>
    <w:rsid w:val="008875DF"/>
    <w:rsid w:val="00887CAB"/>
    <w:rsid w:val="00895A1D"/>
    <w:rsid w:val="00896530"/>
    <w:rsid w:val="008A2802"/>
    <w:rsid w:val="008E23C0"/>
    <w:rsid w:val="008E40D6"/>
    <w:rsid w:val="008F6E15"/>
    <w:rsid w:val="00940441"/>
    <w:rsid w:val="00950708"/>
    <w:rsid w:val="009976EA"/>
    <w:rsid w:val="009E61FA"/>
    <w:rsid w:val="009F5021"/>
    <w:rsid w:val="009F5838"/>
    <w:rsid w:val="00A0702C"/>
    <w:rsid w:val="00A32C5C"/>
    <w:rsid w:val="00A351FA"/>
    <w:rsid w:val="00A96569"/>
    <w:rsid w:val="00AA002A"/>
    <w:rsid w:val="00AA20FD"/>
    <w:rsid w:val="00AD7B7F"/>
    <w:rsid w:val="00AF5881"/>
    <w:rsid w:val="00B0236D"/>
    <w:rsid w:val="00B023AE"/>
    <w:rsid w:val="00B07D2E"/>
    <w:rsid w:val="00B3547E"/>
    <w:rsid w:val="00B7003C"/>
    <w:rsid w:val="00B746F2"/>
    <w:rsid w:val="00B8448B"/>
    <w:rsid w:val="00B97767"/>
    <w:rsid w:val="00BC1168"/>
    <w:rsid w:val="00BD053E"/>
    <w:rsid w:val="00C15567"/>
    <w:rsid w:val="00C770BC"/>
    <w:rsid w:val="00C91687"/>
    <w:rsid w:val="00CA793C"/>
    <w:rsid w:val="00CB10D9"/>
    <w:rsid w:val="00CD2780"/>
    <w:rsid w:val="00CD733B"/>
    <w:rsid w:val="00CE7029"/>
    <w:rsid w:val="00D22DB0"/>
    <w:rsid w:val="00D32EA9"/>
    <w:rsid w:val="00D4214E"/>
    <w:rsid w:val="00D54A53"/>
    <w:rsid w:val="00D67C46"/>
    <w:rsid w:val="00E12E5F"/>
    <w:rsid w:val="00E30526"/>
    <w:rsid w:val="00E336B2"/>
    <w:rsid w:val="00E61EE9"/>
    <w:rsid w:val="00EB6B9B"/>
    <w:rsid w:val="00ED3F63"/>
    <w:rsid w:val="00EE1353"/>
    <w:rsid w:val="00EE15CB"/>
    <w:rsid w:val="00EE597A"/>
    <w:rsid w:val="00EF2F60"/>
    <w:rsid w:val="00F20FE8"/>
    <w:rsid w:val="00F216AD"/>
    <w:rsid w:val="00F315D6"/>
    <w:rsid w:val="00F36215"/>
    <w:rsid w:val="00F53582"/>
    <w:rsid w:val="00F833CF"/>
    <w:rsid w:val="00F94086"/>
    <w:rsid w:val="00FC6E06"/>
    <w:rsid w:val="3993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57761B"/>
  <w15:docId w15:val="{FA7830BB-8192-477F-8E5C-1D0C8462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3343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34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343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34F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4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47E"/>
    <w:rPr>
      <w:rFonts w:ascii="Segoe UI" w:hAnsi="Segoe UI" w:cs="Segoe UI"/>
      <w:sz w:val="18"/>
      <w:szCs w:val="18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67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transition@armthorpeacademy.org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5BC21AE04C540A1E625504A942FEA" ma:contentTypeVersion="17" ma:contentTypeDescription="Create a new document." ma:contentTypeScope="" ma:versionID="99502109fbf708c736e9c0b4dcaa04ca">
  <xsd:schema xmlns:xsd="http://www.w3.org/2001/XMLSchema" xmlns:xs="http://www.w3.org/2001/XMLSchema" xmlns:p="http://schemas.microsoft.com/office/2006/metadata/properties" xmlns:ns2="4d330548-1d3d-41d0-8023-15b8b77a78f8" targetNamespace="http://schemas.microsoft.com/office/2006/metadata/properties" ma:root="true" ma:fieldsID="b2f13fd62d2449ca2d968cd01c4514a3" ns2:_="">
    <xsd:import namespace="4d330548-1d3d-41d0-8023-15b8b77a78f8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CloudMigratorVersion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0548-1d3d-41d0-8023-15b8b77a78f8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4d330548-1d3d-41d0-8023-15b8b77a78f8" xsi:nil="true"/>
    <UniqueSourceRef xmlns="4d330548-1d3d-41d0-8023-15b8b77a78f8" xsi:nil="true"/>
    <CloudMigratorVersion xmlns="4d330548-1d3d-41d0-8023-15b8b77a78f8" xsi:nil="true"/>
  </documentManagement>
</p:properties>
</file>

<file path=customXml/itemProps1.xml><?xml version="1.0" encoding="utf-8"?>
<ds:datastoreItem xmlns:ds="http://schemas.openxmlformats.org/officeDocument/2006/customXml" ds:itemID="{AC2FAA67-AE8C-40B0-B919-FCF6E1F80B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F4D806-19FB-4570-9162-25DABCFD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30548-1d3d-41d0-8023-15b8b77a7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EC42C3-5765-4CCB-99C7-593939A2A903}">
  <ds:schemaRefs>
    <ds:schemaRef ds:uri="http://schemas.microsoft.com/office/2006/metadata/properties"/>
    <ds:schemaRef ds:uri="http://schemas.microsoft.com/office/infopath/2007/PartnerControls"/>
    <ds:schemaRef ds:uri="4d330548-1d3d-41d0-8023-15b8b77a78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Jerath Work</dc:creator>
  <cp:lastModifiedBy>Claire Robbins</cp:lastModifiedBy>
  <cp:revision>3</cp:revision>
  <cp:lastPrinted>2021-06-10T12:47:00Z</cp:lastPrinted>
  <dcterms:created xsi:type="dcterms:W3CDTF">2021-06-16T19:09:00Z</dcterms:created>
  <dcterms:modified xsi:type="dcterms:W3CDTF">2021-06-17T07:41:00Z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0x010100F165BC21AE04C540A1E625504A942FEA</vt:lpwstr>
  </property>
</Properties>
</file>